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val="0"/>
        <w:spacing w:line="760" w:lineRule="exact"/>
        <w:ind w:left="0" w:leftChars="0" w:right="0" w:rightChars="0" w:firstLine="0" w:firstLineChars="0"/>
        <w:jc w:val="distribute"/>
        <w:textAlignment w:val="auto"/>
        <w:rPr>
          <w:rFonts w:hint="default" w:ascii="Times New Roman" w:hAnsi="Times New Roman" w:eastAsia="方正小标宋_GBK" w:cs="Times New Roman"/>
          <w:b w:val="0"/>
          <w:bCs/>
          <w:color w:val="FF0000"/>
          <w:spacing w:val="-40"/>
          <w:w w:val="100"/>
          <w:kern w:val="2"/>
          <w:sz w:val="60"/>
          <w:szCs w:val="60"/>
          <w:lang w:val="en-US" w:eastAsia="zh-CN" w:bidi="ar-SA"/>
        </w:rPr>
      </w:pPr>
      <w:r>
        <w:rPr>
          <w:rFonts w:hint="default" w:ascii="Times New Roman" w:hAnsi="Times New Roman" w:eastAsia="方正小标宋_GBK" w:cs="Times New Roman"/>
          <w:b w:val="0"/>
          <w:bCs/>
          <w:color w:val="FF0000"/>
          <w:spacing w:val="-40"/>
          <w:w w:val="100"/>
          <w:kern w:val="2"/>
          <w:sz w:val="60"/>
          <w:szCs w:val="60"/>
          <w:lang w:val="en-US" w:eastAsia="zh-CN" w:bidi="ar-SA"/>
        </w:rPr>
        <w:t>中国国际科技促进会</w:t>
      </w:r>
    </w:p>
    <w:p>
      <w:pPr>
        <w:pStyle w:val="2"/>
        <w:keepNext w:val="0"/>
        <w:keepLines w:val="0"/>
        <w:pageBreakBefore w:val="0"/>
        <w:widowControl w:val="0"/>
        <w:kinsoku/>
        <w:wordWrap/>
        <w:overflowPunct/>
        <w:topLinePunct w:val="0"/>
        <w:autoSpaceDE w:val="0"/>
        <w:autoSpaceDN w:val="0"/>
        <w:bidi w:val="0"/>
        <w:adjustRightInd/>
        <w:snapToGrid w:val="0"/>
        <w:spacing w:line="760" w:lineRule="exact"/>
        <w:ind w:left="0" w:leftChars="0" w:right="0" w:rightChars="0" w:firstLine="0" w:firstLineChars="0"/>
        <w:jc w:val="distribute"/>
        <w:textAlignment w:val="auto"/>
        <w:rPr>
          <w:rFonts w:hint="default" w:ascii="Times New Roman" w:hAnsi="Times New Roman" w:eastAsia="方正小标宋_GBK" w:cs="Times New Roman"/>
          <w:b w:val="0"/>
          <w:bCs/>
          <w:color w:val="FF0000"/>
          <w:spacing w:val="-40"/>
          <w:w w:val="100"/>
          <w:kern w:val="2"/>
          <w:sz w:val="60"/>
          <w:szCs w:val="60"/>
          <w:lang w:val="en-US" w:eastAsia="zh-CN" w:bidi="ar-SA"/>
        </w:rPr>
      </w:pPr>
      <w:r>
        <w:rPr>
          <w:rFonts w:hint="default" w:ascii="Times New Roman" w:hAnsi="Times New Roman" w:eastAsia="方正小标宋_GBK" w:cs="Times New Roman"/>
          <w:b w:val="0"/>
          <w:bCs/>
          <w:color w:val="FF0000"/>
          <w:spacing w:val="-40"/>
          <w:w w:val="100"/>
          <w:kern w:val="2"/>
          <w:sz w:val="60"/>
          <w:szCs w:val="60"/>
          <w:lang w:val="en-US" w:eastAsia="zh-CN" w:bidi="ar-SA"/>
        </w:rPr>
        <w:t>综合素质与职业发展教育专业委员会</w:t>
      </w:r>
    </w:p>
    <w:p>
      <w:pPr>
        <w:pStyle w:val="2"/>
        <w:keepNext w:val="0"/>
        <w:keepLines w:val="0"/>
        <w:pageBreakBefore w:val="0"/>
        <w:kinsoku/>
        <w:wordWrap/>
        <w:overflowPunct/>
        <w:topLinePunct w:val="0"/>
        <w:bidi w:val="0"/>
        <w:adjustRightInd/>
        <w:snapToGrid w:val="0"/>
        <w:spacing w:before="13" w:line="240" w:lineRule="auto"/>
        <w:ind w:left="0"/>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cs="Times New Roman"/>
          <w:sz w:val="6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92710</wp:posOffset>
                </wp:positionV>
                <wp:extent cx="5627370" cy="0"/>
                <wp:effectExtent l="0" t="28575" r="11430" b="28575"/>
                <wp:wrapNone/>
                <wp:docPr id="2" name="直接连接符 2"/>
                <wp:cNvGraphicFramePr/>
                <a:graphic xmlns:a="http://schemas.openxmlformats.org/drawingml/2006/main">
                  <a:graphicData uri="http://schemas.microsoft.com/office/word/2010/wordprocessingShape">
                    <wps:wsp>
                      <wps:cNvCnPr/>
                      <wps:spPr>
                        <a:xfrm>
                          <a:off x="977265" y="970280"/>
                          <a:ext cx="5627370" cy="0"/>
                        </a:xfrm>
                        <a:prstGeom prst="line">
                          <a:avLst/>
                        </a:prstGeom>
                        <a:ln w="57150" cmpd="thickThi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4pt;margin-top:7.3pt;height:0pt;width:443.1pt;z-index:251659264;mso-width-relative:page;mso-height-relative:page;" filled="f" stroked="t" coordsize="21600,21600" o:gfxdata="UEsDBAoAAAAAAIdO4kAAAAAAAAAAAAAAAAAEAAAAZHJzL1BLAwQUAAAACACHTuJAWhmbe9QAAAAG&#10;AQAADwAAAGRycy9kb3ducmV2LnhtbE2PS0/DMBCE70j8B2uRuFGngNIoxOkBhZ4AifI4b+IlCY3X&#10;aew+4NeziAMcZ2Y1822xPLpB7WkKvWcD81kCirjxtufWwMvz3UUGKkRki4NnMvBJAZbl6UmBufUH&#10;fqL9OrZKSjjkaKCLccy1Dk1HDsPMj8SSvfvJYRQ5tdpOeJByN+jLJEm1w55locORbjtqNuudM/A2&#10;1Yuv9KHC1w9a3W+rq832cVUZc342T25ARTrGv2P4wRd0KIWp9ju2QQ0GhDuKe52CkjTLFvJZ/Wvo&#10;stD/8ctvUEsDBBQAAAAIAIdO4kAu7SU69gEAAMIDAAAOAAAAZHJzL2Uyb0RvYy54bWytU82O0zAQ&#10;viPxDpbvNGlQmxI13cNW5YKgEssDuI6TWPhPHm/TvgQvgMQNThy58za7PAZjJ7sLy2UP5OCMPeNv&#10;5vtmvL44aUWOwoO0pqbzWU6JMNw20nQ1/XC1e7GiBAIzDVPWiJqeBdCLzfNn68FVorC9VY3wBEEM&#10;VIOraR+Cq7IMeC80g5l1wqCztV6zgFvfZY1nA6JrlRV5vswG6xvnLRcAeLodnXRC9E8BtG0rudha&#10;fq2FCSOqF4oFpAS9dEA3qdq2FTy8a1sQgaiaItOQVkyC9iGu2WbNqs4z10s+lcCeUsIjTppJg0nv&#10;obYsMHLt5T9QWnJvwbZhxq3ORiJJEWQxzx9p875nTiQuKDW4e9Hh/8Hyt8e9J7KpaUGJYRobfvv5&#10;x82nr79+fsH19vs3UkSRBgcVxl6avZ924PY+Mj61Xsc/ciGnmr4qy2K5oOQczbxYTRKLUyAc3Ytl&#10;Ub4sUX2OAcmXPUA4D+G1sJpEo6ZKmsieVez4BgKmxdC7kHhs7E4qlTqoDBkQvJwvIjTDsWxxHNDU&#10;DqkFbO7Hqx5bRJjqcOp58AkYrJJNBIlw4LvDpfLkyHBWdrscv8gck/4VFivYMujHuOQap0jLgA9D&#10;SV3TVbx8d1sZBIn6jYpF62CbcxIynWNrU5ppDOPs/LlPtx+e3u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hmbe9QAAAAGAQAADwAAAAAAAAABACAAAAAiAAAAZHJzL2Rvd25yZXYueG1sUEsBAhQA&#10;FAAAAAgAh07iQC7tJTr2AQAAwgMAAA4AAAAAAAAAAQAgAAAAIwEAAGRycy9lMm9Eb2MueG1sUEsF&#10;BgAAAAAGAAYAWQEAAIsFAAAAAA==&#10;">
                <v:fill on="f" focussize="0,0"/>
                <v:stroke weight="4.5pt" color="#FF0000 [3204]" linestyle="thickThin" miterlimit="8" joinstyle="miter"/>
                <v:imagedata o:title=""/>
                <o:lock v:ext="edit" aspectratio="f"/>
              </v:line>
            </w:pict>
          </mc:Fallback>
        </mc:AlternateContent>
      </w:r>
      <w:r>
        <w:rPr>
          <w:rFonts w:hint="default" w:ascii="Times New Roman" w:hAnsi="Times New Roman" w:eastAsia="楷体"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700" w:lineRule="exact"/>
        <w:jc w:val="center"/>
        <w:textAlignment w:val="auto"/>
        <w:rPr>
          <w:rFonts w:hint="eastAsia" w:ascii="Times New Roman" w:hAnsi="Times New Roman" w:eastAsia="方正小标宋_GBK" w:cs="Times New Roman"/>
          <w:b w:val="0"/>
          <w:bCs w:val="0"/>
          <w:color w:val="auto"/>
          <w:spacing w:val="3"/>
          <w:sz w:val="44"/>
          <w:szCs w:val="44"/>
          <w:lang w:val="en-US" w:eastAsia="zh-CN"/>
        </w:rPr>
      </w:pPr>
      <w:r>
        <w:rPr>
          <w:rFonts w:hint="eastAsia" w:ascii="Times New Roman" w:hAnsi="Times New Roman" w:eastAsia="方正小标宋_GBK" w:cs="Times New Roman"/>
          <w:b w:val="0"/>
          <w:bCs w:val="0"/>
          <w:color w:val="auto"/>
          <w:spacing w:val="3"/>
          <w:sz w:val="44"/>
          <w:szCs w:val="44"/>
          <w:lang w:val="en-US" w:eastAsia="zh-CN"/>
        </w:rPr>
        <w:t>全国高等院校数学能力挑战赛协办单位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700" w:lineRule="exact"/>
        <w:jc w:val="center"/>
        <w:textAlignment w:val="auto"/>
        <w:rPr>
          <w:rFonts w:hint="default" w:ascii="Times New Roman" w:hAnsi="Times New Roman" w:eastAsia="方正小标宋_GBK" w:cs="Times New Roman"/>
          <w:b w:val="0"/>
          <w:bCs w:val="0"/>
          <w:color w:val="auto"/>
          <w:spacing w:val="3"/>
          <w:sz w:val="44"/>
          <w:szCs w:val="44"/>
          <w:lang w:val="en-US" w:eastAsia="zh-CN"/>
        </w:rPr>
      </w:pPr>
      <w:r>
        <w:rPr>
          <w:rFonts w:hint="eastAsia" w:ascii="Times New Roman" w:hAnsi="Times New Roman" w:eastAsia="方正小标宋_GBK" w:cs="Times New Roman"/>
          <w:b w:val="0"/>
          <w:bCs w:val="0"/>
          <w:color w:val="auto"/>
          <w:spacing w:val="3"/>
          <w:sz w:val="44"/>
          <w:szCs w:val="44"/>
          <w:lang w:val="en-US" w:eastAsia="zh-CN"/>
        </w:rPr>
        <w:t>申请函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全国高等院校数学能力挑战赛：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（学校/单位）申请协办全国高等院校数学能力挑战赛</w:t>
      </w:r>
      <w:bookmarkStart w:id="0" w:name="_GoBack"/>
      <w:bookmarkEnd w:id="0"/>
      <w:r>
        <w:rPr>
          <w:rFonts w:hint="eastAsia" w:ascii="Times New Roman" w:hAnsi="Times New Roman" w:eastAsia="方正仿宋_GBK" w:cs="Times New Roman"/>
          <w:sz w:val="32"/>
          <w:szCs w:val="32"/>
          <w:u w:val="none"/>
          <w:lang w:val="en-US" w:eastAsia="zh-CN"/>
        </w:rPr>
        <w:t>，并指定</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为本校/院协办本届大赛的负责人，协办周期：  年   月至   年  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sz w:val="32"/>
          <w:szCs w:val="32"/>
          <w:u w:val="none"/>
          <w:lang w:val="en-US" w:eastAsia="zh-CN"/>
        </w:rPr>
        <w:t xml:space="preserve">我单位将按照本届大赛章程积极做好本校赛事宣传推广和赛务组织工作。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协办负责人：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负责人职务：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负责人手机：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负责人邮箱：</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52" w:leftChars="1501" w:firstLine="7" w:firstLineChars="0"/>
        <w:jc w:val="right"/>
        <w:textAlignment w:val="auto"/>
        <w:rPr>
          <w:rFonts w:hint="default" w:ascii="Times New Roman" w:hAnsi="Times New Roman" w:eastAsia="方正仿宋_GBK" w:cs="Times New Roman"/>
          <w:color w:val="auto"/>
          <w:spacing w:val="3"/>
          <w:sz w:val="32"/>
          <w:szCs w:val="32"/>
          <w:lang w:val="en-US" w:eastAsia="zh-CN"/>
        </w:rPr>
      </w:pPr>
      <w:r>
        <w:rPr>
          <w:rFonts w:hint="eastAsia" w:ascii="Times New Roman" w:hAnsi="Times New Roman" w:eastAsia="方正仿宋_GBK" w:cs="Times New Roman"/>
          <w:color w:val="auto"/>
          <w:spacing w:val="3"/>
          <w:sz w:val="32"/>
          <w:szCs w:val="32"/>
          <w:lang w:val="en-US" w:eastAsia="zh-CN"/>
        </w:rPr>
        <w:t>（协办单位盖章）</w:t>
      </w:r>
    </w:p>
    <w:p>
      <w:pPr>
        <w:keepNext w:val="0"/>
        <w:keepLines w:val="0"/>
        <w:pageBreakBefore w:val="0"/>
        <w:widowControl w:val="0"/>
        <w:kinsoku/>
        <w:wordWrap/>
        <w:overflowPunct/>
        <w:topLinePunct w:val="0"/>
        <w:autoSpaceDE/>
        <w:autoSpaceDN/>
        <w:bidi w:val="0"/>
        <w:adjustRightInd/>
        <w:snapToGrid/>
        <w:spacing w:line="560" w:lineRule="exact"/>
        <w:ind w:left="3152" w:leftChars="1501" w:firstLine="7" w:firstLineChars="0"/>
        <w:jc w:val="righ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lang w:val="en-US" w:eastAsia="zh-CN"/>
        </w:rPr>
        <w:t xml:space="preserve">  </w:t>
      </w:r>
      <w:r>
        <w:rPr>
          <w:rFonts w:hint="default" w:ascii="Times New Roman" w:hAnsi="Times New Roman" w:eastAsia="方正仿宋_GBK" w:cs="Times New Roman"/>
          <w:color w:val="auto"/>
          <w:spacing w:val="3"/>
          <w:sz w:val="32"/>
          <w:szCs w:val="32"/>
          <w:lang w:val="en-US" w:eastAsia="zh-CN"/>
        </w:rPr>
        <w:t>年</w:t>
      </w:r>
      <w:r>
        <w:rPr>
          <w:rFonts w:hint="eastAsia" w:ascii="Times New Roman" w:hAnsi="Times New Roman" w:eastAsia="方正仿宋_GBK" w:cs="Times New Roman"/>
          <w:color w:val="auto"/>
          <w:spacing w:val="3"/>
          <w:sz w:val="32"/>
          <w:szCs w:val="32"/>
          <w:lang w:val="en-US" w:eastAsia="zh-CN"/>
        </w:rPr>
        <w:t xml:space="preserve">   </w:t>
      </w:r>
      <w:r>
        <w:rPr>
          <w:rFonts w:hint="default" w:ascii="Times New Roman" w:hAnsi="Times New Roman" w:eastAsia="方正仿宋_GBK" w:cs="Times New Roman"/>
          <w:color w:val="auto"/>
          <w:spacing w:val="3"/>
          <w:sz w:val="32"/>
          <w:szCs w:val="32"/>
          <w:lang w:val="en-US" w:eastAsia="zh-CN"/>
        </w:rPr>
        <w:t>月</w:t>
      </w:r>
      <w:r>
        <w:rPr>
          <w:rFonts w:hint="eastAsia" w:ascii="Times New Roman" w:hAnsi="Times New Roman" w:eastAsia="方正仿宋_GBK" w:cs="Times New Roman"/>
          <w:color w:val="auto"/>
          <w:spacing w:val="3"/>
          <w:sz w:val="32"/>
          <w:szCs w:val="32"/>
          <w:lang w:val="en-US" w:eastAsia="zh-CN"/>
        </w:rPr>
        <w:t xml:space="preserve">   </w:t>
      </w:r>
      <w:r>
        <w:rPr>
          <w:rFonts w:hint="default" w:ascii="Times New Roman" w:hAnsi="Times New Roman" w:eastAsia="方正仿宋_GBK" w:cs="Times New Roman"/>
          <w:color w:val="auto"/>
          <w:spacing w:val="3"/>
          <w:sz w:val="32"/>
          <w:szCs w:val="32"/>
          <w:lang w:val="en-US" w:eastAsia="zh-CN"/>
        </w:rPr>
        <w:t>日</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2NjOTE2ZWVjZmNlNTdhYzU4OGQ4NTM5YmU0ZjEifQ=="/>
  </w:docVars>
  <w:rsids>
    <w:rsidRoot w:val="79565A64"/>
    <w:rsid w:val="013730A5"/>
    <w:rsid w:val="03DE2766"/>
    <w:rsid w:val="055A7363"/>
    <w:rsid w:val="07577FFE"/>
    <w:rsid w:val="08536A17"/>
    <w:rsid w:val="0A740EC6"/>
    <w:rsid w:val="0AA33FB8"/>
    <w:rsid w:val="11D32976"/>
    <w:rsid w:val="11F12DFD"/>
    <w:rsid w:val="12635AA8"/>
    <w:rsid w:val="143A6CDD"/>
    <w:rsid w:val="157B1E26"/>
    <w:rsid w:val="1A975A52"/>
    <w:rsid w:val="1EE7180F"/>
    <w:rsid w:val="21B43BD5"/>
    <w:rsid w:val="21E40288"/>
    <w:rsid w:val="2BA3570E"/>
    <w:rsid w:val="30B17ECF"/>
    <w:rsid w:val="31662A68"/>
    <w:rsid w:val="32C0264B"/>
    <w:rsid w:val="32CC0FF0"/>
    <w:rsid w:val="367E2601"/>
    <w:rsid w:val="3D566999"/>
    <w:rsid w:val="40D55514"/>
    <w:rsid w:val="42BF647C"/>
    <w:rsid w:val="447E11B5"/>
    <w:rsid w:val="458102FB"/>
    <w:rsid w:val="4ACC6352"/>
    <w:rsid w:val="5BED18F8"/>
    <w:rsid w:val="610572F8"/>
    <w:rsid w:val="62465E1A"/>
    <w:rsid w:val="65314B5F"/>
    <w:rsid w:val="65B5753E"/>
    <w:rsid w:val="65C77271"/>
    <w:rsid w:val="6A514745"/>
    <w:rsid w:val="6DD16EDF"/>
    <w:rsid w:val="71397275"/>
    <w:rsid w:val="726A345E"/>
    <w:rsid w:val="74485A21"/>
    <w:rsid w:val="78074156"/>
    <w:rsid w:val="79565A64"/>
    <w:rsid w:val="7D7D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09"/>
    </w:pPr>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222</Characters>
  <Lines>0</Lines>
  <Paragraphs>0</Paragraphs>
  <TotalTime>9</TotalTime>
  <ScaleCrop>false</ScaleCrop>
  <LinksUpToDate>false</LinksUpToDate>
  <CharactersWithSpaces>222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2022-03-25T09:15:00Z</dcterms:created>
  <dc:creator>屯孛缺乔枚</dc:creator>
  <cp:lastModifiedBy>七月的银河系</cp:lastModifiedBy>
  <cp:lastPrinted>2022-03-29T01:25:00Z</cp:lastPrinted>
  <dcterms:modified xsi:type="dcterms:W3CDTF">2023-12-28T01:55:15Z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E5FCCFEC607843CB938E48555D97B641</vt:lpwstr>
  </property>
</Properties>
</file>